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A61" w:rsidRDefault="00DA4A61" w:rsidP="00DA4A61">
      <w:pPr>
        <w:tabs>
          <w:tab w:val="center" w:pos="1843"/>
          <w:tab w:val="center" w:pos="6804"/>
        </w:tabs>
        <w:ind w:left="-284"/>
        <w:rPr>
          <w:b/>
          <w:bCs/>
        </w:rPr>
      </w:pPr>
      <w:r>
        <w:rPr>
          <w:bCs/>
        </w:rPr>
        <w:t>TRƯỜNG CAO ĐẲNG LÝ TỰ TRỌNG</w:t>
      </w:r>
      <w:r>
        <w:tab/>
      </w:r>
      <w:r>
        <w:rPr>
          <w:b/>
          <w:bCs/>
        </w:rPr>
        <w:t xml:space="preserve">CỘNG HÒA XÃ HỘI CHỦ NGHĨA VIỆT NAM </w:t>
      </w:r>
    </w:p>
    <w:p w:rsidR="00DA4A61" w:rsidRDefault="00DA4A61" w:rsidP="00DA4A61">
      <w:pPr>
        <w:tabs>
          <w:tab w:val="center" w:pos="1843"/>
          <w:tab w:val="center" w:pos="6804"/>
        </w:tabs>
        <w:ind w:left="-284"/>
      </w:pPr>
      <w:r>
        <w:rPr>
          <w:b/>
          <w:bCs/>
        </w:rPr>
        <w:tab/>
      </w:r>
      <w:r>
        <w:rPr>
          <w:bCs/>
        </w:rPr>
        <w:t>THÀNH PHỐ HỒ CHÍ MINH</w:t>
      </w:r>
      <w:r>
        <w:rPr>
          <w:b/>
          <w:bCs/>
        </w:rPr>
        <w:tab/>
      </w:r>
      <w:r>
        <w:rPr>
          <w:b/>
          <w:bCs/>
          <w:sz w:val="26"/>
        </w:rPr>
        <w:t>Độc lập – Tự do – Hạnh phúc</w:t>
      </w:r>
    </w:p>
    <w:p w:rsidR="00DA4A61" w:rsidRDefault="00DA4A61" w:rsidP="00DA4A61">
      <w:pPr>
        <w:tabs>
          <w:tab w:val="center" w:pos="1843"/>
          <w:tab w:val="center" w:pos="6960"/>
        </w:tabs>
      </w:pPr>
      <w:r>
        <w:rPr>
          <w:noProof/>
        </w:rPr>
        <mc:AlternateContent>
          <mc:Choice Requires="wps">
            <w:drawing>
              <wp:anchor distT="0" distB="0" distL="114300" distR="114300" simplePos="0" relativeHeight="251657216" behindDoc="0" locked="0" layoutInCell="1" allowOverlap="1">
                <wp:simplePos x="0" y="0"/>
                <wp:positionH relativeFrom="column">
                  <wp:posOffset>3298190</wp:posOffset>
                </wp:positionH>
                <wp:positionV relativeFrom="paragraph">
                  <wp:posOffset>33020</wp:posOffset>
                </wp:positionV>
                <wp:extent cx="2059940" cy="0"/>
                <wp:effectExtent l="12065" t="13970" r="1397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9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7pt,2.6pt" to="421.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itL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nk/m8gB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"/>
            </w:pict>
          </mc:Fallback>
        </mc:AlternateContent>
      </w:r>
      <w:r>
        <w:tab/>
      </w:r>
      <w:r>
        <w:rPr>
          <w:b/>
          <w:bCs/>
        </w:rPr>
        <w:t xml:space="preserve">KHOA LÝ LUẬN CHÍNH TRỊ </w:t>
      </w:r>
    </w:p>
    <w:p w:rsidR="00DA4A61" w:rsidRDefault="00DA4A61" w:rsidP="00DA4A61">
      <w:pPr>
        <w:tabs>
          <w:tab w:val="center" w:pos="2268"/>
          <w:tab w:val="center" w:pos="7668"/>
        </w:tabs>
        <w:jc w:val="center"/>
        <w:rPr>
          <w:b/>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603250</wp:posOffset>
                </wp:positionH>
                <wp:positionV relativeFrom="paragraph">
                  <wp:posOffset>26670</wp:posOffset>
                </wp:positionV>
                <wp:extent cx="111633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6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2.1pt" to="135.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RE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"/>
            </w:pict>
          </mc:Fallback>
        </mc:AlternateContent>
      </w:r>
    </w:p>
    <w:p w:rsidR="00997B6A" w:rsidRDefault="00997B6A" w:rsidP="00DA4A61">
      <w:pPr>
        <w:jc w:val="center"/>
      </w:pPr>
    </w:p>
    <w:p w:rsidR="00DA4A61" w:rsidRPr="00DA4A61" w:rsidRDefault="00DA4A61" w:rsidP="00DA4A61">
      <w:pPr>
        <w:jc w:val="center"/>
        <w:rPr>
          <w:b/>
          <w:sz w:val="40"/>
          <w:szCs w:val="40"/>
        </w:rPr>
      </w:pPr>
      <w:r w:rsidRPr="00DA4A61">
        <w:rPr>
          <w:b/>
          <w:sz w:val="40"/>
          <w:szCs w:val="40"/>
        </w:rPr>
        <w:t>BẢN TỔNG HỢP CÁC GÓP Ý</w:t>
      </w:r>
    </w:p>
    <w:p w:rsidR="00DA4A61" w:rsidRPr="00AA3116" w:rsidRDefault="00AA3116" w:rsidP="00AA3116">
      <w:pPr>
        <w:pStyle w:val="NormalWeb"/>
        <w:spacing w:before="0" w:beforeAutospacing="0" w:after="0" w:afterAutospacing="0" w:line="276" w:lineRule="auto"/>
        <w:ind w:firstLine="284"/>
        <w:jc w:val="both"/>
        <w:rPr>
          <w:sz w:val="28"/>
          <w:szCs w:val="28"/>
          <w:lang w:val="pt-BR"/>
        </w:rPr>
      </w:pPr>
      <w:r>
        <w:rPr>
          <w:sz w:val="28"/>
          <w:szCs w:val="28"/>
          <w:lang w:val="pt-BR"/>
        </w:rPr>
        <w:t>V</w:t>
      </w:r>
      <w:r w:rsidR="00DA4A61" w:rsidRPr="00AA3116">
        <w:rPr>
          <w:sz w:val="28"/>
          <w:szCs w:val="28"/>
          <w:lang w:val="pt-BR"/>
        </w:rPr>
        <w:t>ề việc khảo sát ý kiến xây dựng Nghị định thay thế Nghị định số 27/2015/NĐ-CP của Chính phủ</w:t>
      </w:r>
      <w:r>
        <w:rPr>
          <w:sz w:val="28"/>
          <w:szCs w:val="28"/>
          <w:lang w:val="pt-BR"/>
        </w:rPr>
        <w:t xml:space="preserve"> </w:t>
      </w:r>
      <w:r w:rsidR="00DA4A61" w:rsidRPr="00AA3116">
        <w:rPr>
          <w:sz w:val="28"/>
          <w:szCs w:val="28"/>
          <w:lang w:val="pt-BR"/>
        </w:rPr>
        <w:t xml:space="preserve"> về quy định xét tặng danh hiệu Nhà giáo Nhân dân, Nhà giáo Ưu tú.</w:t>
      </w:r>
    </w:p>
    <w:p w:rsidR="00DA4A61" w:rsidRDefault="00DA4A61" w:rsidP="00DA4A61">
      <w:pPr>
        <w:jc w:val="center"/>
        <w:rPr>
          <w:rFonts w:ascii="Tahoma" w:hAnsi="Tahoma" w:cs="Tahoma"/>
          <w:color w:val="003F59"/>
          <w:sz w:val="21"/>
          <w:szCs w:val="21"/>
          <w:shd w:val="clear" w:color="auto" w:fill="FFFFFF"/>
        </w:rPr>
      </w:pPr>
    </w:p>
    <w:p w:rsidR="00DA4A61" w:rsidRDefault="00DA4A61" w:rsidP="00DA4A61">
      <w:pPr>
        <w:jc w:val="center"/>
      </w:pPr>
    </w:p>
    <w:p w:rsidR="007D533D" w:rsidRDefault="007D533D" w:rsidP="00DA4A61">
      <w:pPr>
        <w:jc w:val="center"/>
      </w:pPr>
    </w:p>
    <w:p w:rsidR="007D533D" w:rsidRDefault="007D533D" w:rsidP="007D533D">
      <w:pPr>
        <w:pStyle w:val="NormalWeb"/>
        <w:spacing w:before="0" w:beforeAutospacing="0" w:after="0" w:afterAutospacing="0" w:line="276" w:lineRule="auto"/>
        <w:ind w:firstLine="284"/>
        <w:jc w:val="both"/>
        <w:rPr>
          <w:sz w:val="28"/>
          <w:szCs w:val="28"/>
          <w:lang w:val="pt-BR"/>
        </w:rPr>
      </w:pPr>
      <w:r>
        <w:rPr>
          <w:sz w:val="28"/>
          <w:szCs w:val="28"/>
          <w:lang w:val="pt-BR"/>
        </w:rPr>
        <w:t xml:space="preserve">- Thứ nhất: Trong tiêu chuẩn 5 - a: quy định </w:t>
      </w:r>
      <w:r>
        <w:rPr>
          <w:i/>
          <w:iCs/>
          <w:sz w:val="28"/>
          <w:szCs w:val="28"/>
          <w:lang w:val="pt-BR"/>
        </w:rPr>
        <w:t>“07 lần được tặng danh hiệu Chiến sĩ thi đua cơ sở, GVGD cùng cấp trong cả quá trình công tác (từ 15 năm công tác trở lên)”</w:t>
      </w:r>
      <w:r>
        <w:rPr>
          <w:sz w:val="28"/>
          <w:szCs w:val="28"/>
          <w:lang w:val="pt-BR"/>
        </w:rPr>
        <w:t>.</w:t>
      </w:r>
      <w:r w:rsidR="00AA3116">
        <w:rPr>
          <w:sz w:val="28"/>
          <w:szCs w:val="28"/>
          <w:lang w:val="pt-BR"/>
        </w:rPr>
        <w:t xml:space="preserve"> Đề xuất nên giảm bớt số lần </w:t>
      </w:r>
      <w:r w:rsidR="00AA3116" w:rsidRPr="00AA3116">
        <w:rPr>
          <w:sz w:val="28"/>
          <w:szCs w:val="28"/>
          <w:lang w:val="pt-BR"/>
        </w:rPr>
        <w:t>được tặng danh hiệu Chiến sĩ thi đua cơ sở</w:t>
      </w:r>
      <w:r w:rsidR="00AA3116">
        <w:rPr>
          <w:sz w:val="28"/>
          <w:szCs w:val="28"/>
          <w:lang w:val="pt-BR"/>
        </w:rPr>
        <w:t xml:space="preserve"> để giảng viên có thể dễ dàng đạt tiêu chí này hơn</w:t>
      </w:r>
    </w:p>
    <w:p w:rsidR="007D533D" w:rsidRDefault="007D533D" w:rsidP="007D533D">
      <w:pPr>
        <w:pStyle w:val="NormalWeb"/>
        <w:spacing w:before="0" w:beforeAutospacing="0" w:after="0" w:afterAutospacing="0" w:line="276" w:lineRule="auto"/>
        <w:ind w:firstLine="284"/>
        <w:jc w:val="both"/>
        <w:rPr>
          <w:sz w:val="28"/>
          <w:szCs w:val="28"/>
          <w:lang w:val="pt-BR"/>
        </w:rPr>
      </w:pPr>
      <w:r>
        <w:rPr>
          <w:sz w:val="28"/>
          <w:szCs w:val="28"/>
          <w:lang w:val="pt-BR"/>
        </w:rPr>
        <w:t xml:space="preserve">- Thứ nhất: Trong tiêu chuẩn 5 – c quy định </w:t>
      </w:r>
      <w:r>
        <w:rPr>
          <w:i/>
          <w:iCs/>
          <w:sz w:val="28"/>
          <w:szCs w:val="28"/>
          <w:lang w:val="pt-BR"/>
        </w:rPr>
        <w:t>“Khen thưởng thường xuyên cấp tỉnh, Bộ hoặc khen thưởng phong trào thi đua của Bộ Giáo dục và Đào tạo (các loại khen thưởng theo chuyên đề, đột xuất không được tính)”</w:t>
      </w:r>
      <w:r>
        <w:rPr>
          <w:sz w:val="28"/>
          <w:szCs w:val="28"/>
          <w:lang w:val="pt-BR"/>
        </w:rPr>
        <w:t xml:space="preserve">. </w:t>
      </w:r>
      <w:r w:rsidR="00AA3116">
        <w:rPr>
          <w:sz w:val="28"/>
          <w:szCs w:val="28"/>
          <w:lang w:val="pt-BR"/>
        </w:rPr>
        <w:t xml:space="preserve">Đề nghị bổ sung thêm cả </w:t>
      </w:r>
      <w:r w:rsidR="00AA3116" w:rsidRPr="00AA3116">
        <w:rPr>
          <w:iCs/>
          <w:sz w:val="28"/>
          <w:szCs w:val="28"/>
          <w:lang w:val="pt-BR"/>
        </w:rPr>
        <w:t xml:space="preserve">khen thưởng phong trào thi đua của </w:t>
      </w:r>
      <w:r w:rsidR="00AA3116" w:rsidRPr="00AA3116">
        <w:rPr>
          <w:b/>
          <w:iCs/>
          <w:sz w:val="28"/>
          <w:szCs w:val="28"/>
          <w:lang w:val="pt-BR"/>
        </w:rPr>
        <w:t>Sở</w:t>
      </w:r>
      <w:r w:rsidR="00AA3116" w:rsidRPr="00AA3116">
        <w:rPr>
          <w:b/>
          <w:iCs/>
          <w:sz w:val="28"/>
          <w:szCs w:val="28"/>
          <w:lang w:val="pt-BR"/>
        </w:rPr>
        <w:t xml:space="preserve"> Giáo dục và Đào tạo</w:t>
      </w:r>
      <w:r w:rsidR="00AA3116">
        <w:rPr>
          <w:sz w:val="28"/>
          <w:szCs w:val="28"/>
          <w:lang w:val="pt-BR"/>
        </w:rPr>
        <w:t xml:space="preserve"> </w:t>
      </w:r>
    </w:p>
    <w:p w:rsidR="007D533D" w:rsidRDefault="007D533D" w:rsidP="007D533D">
      <w:pPr>
        <w:pStyle w:val="ListParagraph"/>
        <w:numPr>
          <w:ilvl w:val="0"/>
          <w:numId w:val="1"/>
        </w:numPr>
        <w:ind w:left="0" w:firstLine="0"/>
        <w:rPr>
          <w:rFonts w:cs="Times New Roman"/>
          <w:b/>
          <w:szCs w:val="28"/>
          <w:lang w:val="vi-VN"/>
        </w:rPr>
      </w:pPr>
      <w:r>
        <w:rPr>
          <w:rFonts w:cs="Times New Roman"/>
          <w:b/>
          <w:szCs w:val="28"/>
          <w:lang w:val="vi-VN"/>
        </w:rPr>
        <w:t>Đề xuất tính qui đổi</w:t>
      </w:r>
    </w:p>
    <w:p w:rsidR="007D533D" w:rsidRDefault="007D533D" w:rsidP="007D533D">
      <w:pPr>
        <w:pStyle w:val="ListParagraph"/>
        <w:numPr>
          <w:ilvl w:val="0"/>
          <w:numId w:val="2"/>
        </w:numPr>
        <w:rPr>
          <w:rFonts w:cs="Times New Roman"/>
          <w:szCs w:val="28"/>
          <w:lang w:val="vi-VN"/>
        </w:rPr>
      </w:pPr>
      <w:r>
        <w:rPr>
          <w:rFonts w:cs="Times New Roman"/>
          <w:szCs w:val="28"/>
          <w:lang w:val="vi-VN"/>
        </w:rPr>
        <w:t>Cách tính qui đổi đề tài nghiên cứu khoa học, sáng kiến cấp tỉnh bộ: Đồng chủ trì 02 đề tài hoặc đồng tác giả 02 sáng kiến được tính là chủ trì 01 đề tài, sáng kiến; tham gia chính soạn thảo 02 VBQPPL được tính tương đương 01 đề tài, sáng kiến cấp tỉnh, bộ.</w:t>
      </w:r>
    </w:p>
    <w:p w:rsidR="007D533D" w:rsidRDefault="007D533D" w:rsidP="007D533D">
      <w:pPr>
        <w:pStyle w:val="ListParagraph"/>
        <w:numPr>
          <w:ilvl w:val="0"/>
          <w:numId w:val="3"/>
        </w:numPr>
        <w:rPr>
          <w:rFonts w:cs="Times New Roman"/>
          <w:szCs w:val="28"/>
          <w:lang w:val="vi-VN"/>
        </w:rPr>
      </w:pPr>
      <w:r>
        <w:rPr>
          <w:rFonts w:cs="Times New Roman"/>
          <w:szCs w:val="28"/>
          <w:lang w:val="vi-VN"/>
        </w:rPr>
        <w:t>Phù hợp</w:t>
      </w:r>
    </w:p>
    <w:p w:rsidR="007D533D" w:rsidRDefault="007D533D" w:rsidP="007D533D">
      <w:pPr>
        <w:pStyle w:val="ListParagraph"/>
        <w:numPr>
          <w:ilvl w:val="0"/>
          <w:numId w:val="2"/>
        </w:numPr>
        <w:rPr>
          <w:rFonts w:cs="Times New Roman"/>
          <w:szCs w:val="28"/>
          <w:lang w:val="vi-VN"/>
        </w:rPr>
      </w:pPr>
      <w:r>
        <w:rPr>
          <w:rFonts w:cs="Times New Roman"/>
          <w:szCs w:val="28"/>
          <w:lang w:val="vi-VN"/>
        </w:rPr>
        <w:t>Đề xuất bỏ việc qui đổi tiêu chuẩn sáng kiến cấp tỉnh, bộ bằng thành tích bồi dưỡng học sinh đạt giải trong các kỳ thi quốc gia, quốc tế vì đối tượng ưu tiên chỉ tập trung vào đội ngũ giáo viên thuộc các trường chuyên (số lượng vận dụng không nhiều, thành tích giáo viên trường chuyên tương đối tiêu biểu so với giáo viên trường thường do vậy, không cần sử dụng tới việc quy đổi này)</w:t>
      </w:r>
    </w:p>
    <w:p w:rsidR="007D533D" w:rsidRDefault="007D533D" w:rsidP="007D533D">
      <w:pPr>
        <w:pStyle w:val="ListParagraph"/>
        <w:numPr>
          <w:ilvl w:val="0"/>
          <w:numId w:val="4"/>
        </w:numPr>
        <w:rPr>
          <w:rFonts w:cs="Times New Roman"/>
          <w:szCs w:val="28"/>
          <w:lang w:val="vi-VN"/>
        </w:rPr>
      </w:pPr>
      <w:r>
        <w:rPr>
          <w:rFonts w:cs="Times New Roman"/>
          <w:szCs w:val="28"/>
          <w:lang w:val="vi-VN"/>
        </w:rPr>
        <w:t>Phù hợp</w:t>
      </w:r>
    </w:p>
    <w:p w:rsidR="007D533D" w:rsidRDefault="007D533D" w:rsidP="007D533D">
      <w:pPr>
        <w:pStyle w:val="ListParagraph"/>
        <w:numPr>
          <w:ilvl w:val="0"/>
          <w:numId w:val="2"/>
        </w:numPr>
        <w:rPr>
          <w:rFonts w:cs="Times New Roman"/>
          <w:szCs w:val="28"/>
          <w:lang w:val="vi-VN"/>
        </w:rPr>
      </w:pPr>
      <w:r>
        <w:rPr>
          <w:rFonts w:cs="Times New Roman"/>
          <w:szCs w:val="28"/>
          <w:lang w:val="vi-VN"/>
        </w:rPr>
        <w:t>Đề xuất tính danh hiệu Giáo viên tổng phụ trách đội giỏi, Giáo viên chủ nhiệm giỏi, giảng viên giỏi nghiệp vụ sư phạm được tính tương đương danh hiệu Giáo viên dạy giỏi, giảng viên dạy giỏi.</w:t>
      </w:r>
    </w:p>
    <w:p w:rsidR="007D533D" w:rsidRDefault="007D533D" w:rsidP="007D533D">
      <w:pPr>
        <w:pStyle w:val="ListParagraph"/>
        <w:numPr>
          <w:ilvl w:val="0"/>
          <w:numId w:val="5"/>
        </w:numPr>
        <w:rPr>
          <w:rFonts w:cs="Times New Roman"/>
          <w:szCs w:val="28"/>
          <w:lang w:val="vi-VN"/>
        </w:rPr>
      </w:pPr>
      <w:r>
        <w:rPr>
          <w:rFonts w:cs="Times New Roman"/>
          <w:szCs w:val="28"/>
          <w:lang w:val="vi-VN"/>
        </w:rPr>
        <w:t>Phù hợp</w:t>
      </w:r>
    </w:p>
    <w:p w:rsidR="007D533D" w:rsidRDefault="007D533D" w:rsidP="007D533D">
      <w:pPr>
        <w:pStyle w:val="ListParagraph"/>
        <w:numPr>
          <w:ilvl w:val="0"/>
          <w:numId w:val="1"/>
        </w:numPr>
        <w:ind w:left="450" w:firstLine="0"/>
        <w:rPr>
          <w:rFonts w:cs="Times New Roman"/>
          <w:b/>
          <w:szCs w:val="28"/>
          <w:lang w:val="vi-VN"/>
        </w:rPr>
      </w:pPr>
      <w:r>
        <w:rPr>
          <w:rFonts w:cs="Times New Roman"/>
          <w:b/>
          <w:szCs w:val="28"/>
          <w:lang w:val="vi-VN"/>
        </w:rPr>
        <w:t>Tiêu chuẩn khác</w:t>
      </w:r>
    </w:p>
    <w:p w:rsidR="007D533D" w:rsidRDefault="007D533D" w:rsidP="007D533D">
      <w:pPr>
        <w:pStyle w:val="ListParagraph"/>
        <w:numPr>
          <w:ilvl w:val="0"/>
          <w:numId w:val="6"/>
        </w:numPr>
        <w:rPr>
          <w:rFonts w:cs="Times New Roman"/>
          <w:szCs w:val="28"/>
          <w:lang w:val="vi-VN"/>
        </w:rPr>
      </w:pPr>
      <w:r>
        <w:rPr>
          <w:rFonts w:cs="Times New Roman"/>
          <w:szCs w:val="28"/>
          <w:lang w:val="vi-VN"/>
        </w:rPr>
        <w:t>Thành tích đề nghị tặng danh hiệu NGND, NGUT là thành tích (về Danh hiệu thi đua, hình thức khen thưởng, đề tài, sáng kiến, bài báo khoa học...) cá nhân đạt được trong quá trình công tác trong ngành giáo dục.</w:t>
      </w:r>
    </w:p>
    <w:p w:rsidR="007D533D" w:rsidRDefault="007D533D" w:rsidP="007D533D">
      <w:pPr>
        <w:pStyle w:val="ListParagraph"/>
        <w:numPr>
          <w:ilvl w:val="0"/>
          <w:numId w:val="7"/>
        </w:numPr>
        <w:rPr>
          <w:rFonts w:cs="Times New Roman"/>
          <w:szCs w:val="28"/>
          <w:lang w:val="vi-VN"/>
        </w:rPr>
      </w:pPr>
      <w:r>
        <w:rPr>
          <w:rFonts w:cs="Times New Roman"/>
          <w:szCs w:val="28"/>
          <w:lang w:val="vi-VN"/>
        </w:rPr>
        <w:t>Phù hợp</w:t>
      </w:r>
    </w:p>
    <w:p w:rsidR="007D533D" w:rsidRDefault="007D533D" w:rsidP="007D533D">
      <w:pPr>
        <w:pStyle w:val="ListParagraph"/>
        <w:numPr>
          <w:ilvl w:val="0"/>
          <w:numId w:val="6"/>
        </w:numPr>
        <w:rPr>
          <w:rFonts w:cs="Times New Roman"/>
          <w:szCs w:val="28"/>
          <w:lang w:val="vi-VN"/>
        </w:rPr>
      </w:pPr>
      <w:r>
        <w:rPr>
          <w:rFonts w:cs="Times New Roman"/>
          <w:szCs w:val="28"/>
          <w:lang w:val="vi-VN"/>
        </w:rPr>
        <w:t>Tiêu chuẩn ảnh hưởng của nhà giáo đối với đồng nghiệp nên xây dựng tiêu chuẩn gì? Xem xét bãi bỏ tiêu chuẩn “Giúp đỡ 2 giáo viên dạy giỏi” vì mang tính hình thức.</w:t>
      </w:r>
    </w:p>
    <w:p w:rsidR="007D533D" w:rsidRDefault="007D533D" w:rsidP="007D533D">
      <w:pPr>
        <w:pStyle w:val="ListParagraph"/>
        <w:numPr>
          <w:ilvl w:val="0"/>
          <w:numId w:val="7"/>
        </w:numPr>
        <w:rPr>
          <w:rFonts w:cs="Times New Roman"/>
          <w:szCs w:val="28"/>
          <w:lang w:val="vi-VN"/>
        </w:rPr>
      </w:pPr>
      <w:r>
        <w:rPr>
          <w:rFonts w:cs="Times New Roman"/>
          <w:b/>
          <w:szCs w:val="28"/>
          <w:lang w:val="vi-VN"/>
        </w:rPr>
        <w:lastRenderedPageBreak/>
        <w:t>Nên bỏ tiêu chuẩn này vì mang tính hình thức, không thể hiện tính thực tiễn</w:t>
      </w:r>
      <w:r>
        <w:rPr>
          <w:rFonts w:cs="Times New Roman"/>
          <w:szCs w:val="28"/>
          <w:lang w:val="vi-VN"/>
        </w:rPr>
        <w:t>.</w:t>
      </w:r>
    </w:p>
    <w:p w:rsidR="007D533D" w:rsidRDefault="007D533D" w:rsidP="007D533D">
      <w:pPr>
        <w:pStyle w:val="ListParagraph"/>
        <w:numPr>
          <w:ilvl w:val="0"/>
          <w:numId w:val="6"/>
        </w:numPr>
        <w:rPr>
          <w:rFonts w:cs="Times New Roman"/>
          <w:szCs w:val="28"/>
          <w:lang w:val="vi-VN"/>
        </w:rPr>
      </w:pPr>
      <w:r>
        <w:rPr>
          <w:rFonts w:cs="Times New Roman"/>
          <w:szCs w:val="28"/>
          <w:lang w:val="vi-VN"/>
        </w:rPr>
        <w:t xml:space="preserve">Đề xuất giảm tiêu chí nghiên cứu khoa học đối với giảng viên Cao đẳng, Ví dụ: </w:t>
      </w:r>
      <w:r>
        <w:rPr>
          <w:rFonts w:cs="Times New Roman"/>
          <w:szCs w:val="28"/>
        </w:rPr>
        <w:t>Chủ trì 03 sáng kiến hoặc 02 đề tài NCKH cấp tỉnh, bộ hoặc 02 nhánh đề tài cấp nhà nước</w:t>
      </w:r>
    </w:p>
    <w:p w:rsidR="007D533D" w:rsidRDefault="007D533D" w:rsidP="007D533D">
      <w:pPr>
        <w:pStyle w:val="ListParagraph"/>
        <w:ind w:left="1080"/>
        <w:rPr>
          <w:rFonts w:cs="Times New Roman"/>
          <w:szCs w:val="28"/>
        </w:rPr>
      </w:pPr>
      <w:r>
        <w:rPr>
          <w:rFonts w:cs="Times New Roman"/>
          <w:szCs w:val="28"/>
          <w:lang w:val="vi-VN"/>
        </w:rPr>
        <w:t>- Đề xuất: nên giảm tiêu chí nghiên cứu khoa học đối với giảng viên cao đẳng để phù hợp với thực tiễn công tác hiện nay, để dành thời gian tham gia thực tập, thực tế tại doanh nghiệp.</w:t>
      </w:r>
    </w:p>
    <w:p w:rsidR="00AA3116" w:rsidRDefault="00AA3116" w:rsidP="007D533D">
      <w:pPr>
        <w:pStyle w:val="ListParagraph"/>
        <w:ind w:left="1080"/>
        <w:rPr>
          <w:rFonts w:cs="Times New Roman"/>
          <w:szCs w:val="28"/>
        </w:rPr>
      </w:pPr>
    </w:p>
    <w:p w:rsidR="00AA3116" w:rsidRDefault="00AA3116" w:rsidP="00AA3116">
      <w:pPr>
        <w:pStyle w:val="ListParagraph"/>
        <w:ind w:left="1080"/>
        <w:jc w:val="right"/>
        <w:rPr>
          <w:rFonts w:cs="Times New Roman"/>
          <w:szCs w:val="28"/>
        </w:rPr>
      </w:pPr>
    </w:p>
    <w:p w:rsidR="00AA3116" w:rsidRPr="00AA3116" w:rsidRDefault="00AA3116" w:rsidP="00AA3116">
      <w:pPr>
        <w:pStyle w:val="ListParagraph"/>
        <w:ind w:left="1080"/>
        <w:jc w:val="right"/>
        <w:rPr>
          <w:rFonts w:cs="Times New Roman"/>
          <w:szCs w:val="28"/>
        </w:rPr>
      </w:pPr>
      <w:bookmarkStart w:id="0" w:name="_GoBack"/>
      <w:bookmarkEnd w:id="0"/>
      <w:r>
        <w:rPr>
          <w:rFonts w:cs="Times New Roman"/>
          <w:szCs w:val="28"/>
        </w:rPr>
        <w:t>KHOA LÝ LUẬN CHÍNH TRỊ</w:t>
      </w:r>
    </w:p>
    <w:p w:rsidR="007D533D" w:rsidRDefault="007D533D" w:rsidP="007D533D">
      <w:pPr>
        <w:pStyle w:val="NormalWeb"/>
        <w:spacing w:before="0" w:beforeAutospacing="0" w:after="0" w:afterAutospacing="0" w:line="276" w:lineRule="auto"/>
        <w:ind w:firstLine="284"/>
        <w:jc w:val="both"/>
        <w:rPr>
          <w:sz w:val="28"/>
          <w:szCs w:val="28"/>
          <w:lang w:val="pt-BR"/>
        </w:rPr>
      </w:pPr>
    </w:p>
    <w:p w:rsidR="007D533D" w:rsidRDefault="007D533D" w:rsidP="007D533D">
      <w:pPr>
        <w:pStyle w:val="NormalWeb"/>
        <w:spacing w:before="0" w:beforeAutospacing="0" w:after="0" w:afterAutospacing="0" w:line="276" w:lineRule="auto"/>
        <w:ind w:firstLine="284"/>
        <w:jc w:val="both"/>
        <w:rPr>
          <w:sz w:val="28"/>
          <w:szCs w:val="28"/>
          <w:lang w:val="pt-BR"/>
        </w:rPr>
      </w:pPr>
    </w:p>
    <w:p w:rsidR="007D533D" w:rsidRDefault="007D533D" w:rsidP="00DA4A61">
      <w:pPr>
        <w:jc w:val="center"/>
      </w:pPr>
    </w:p>
    <w:sectPr w:rsidR="007D533D"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28BF"/>
    <w:multiLevelType w:val="hybridMultilevel"/>
    <w:tmpl w:val="651C4DA6"/>
    <w:lvl w:ilvl="0" w:tplc="F6581E50">
      <w:start w:val="8"/>
      <w:numFmt w:val="decimal"/>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
    <w:nsid w:val="34B00266"/>
    <w:multiLevelType w:val="hybridMultilevel"/>
    <w:tmpl w:val="B134A68A"/>
    <w:lvl w:ilvl="0" w:tplc="022831A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3E533AA6"/>
    <w:multiLevelType w:val="hybridMultilevel"/>
    <w:tmpl w:val="805E3102"/>
    <w:lvl w:ilvl="0" w:tplc="68B09206">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4F023EEC"/>
    <w:multiLevelType w:val="hybridMultilevel"/>
    <w:tmpl w:val="DEBA33B0"/>
    <w:lvl w:ilvl="0" w:tplc="775C9A6E">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54557A5D"/>
    <w:multiLevelType w:val="hybridMultilevel"/>
    <w:tmpl w:val="60200C02"/>
    <w:lvl w:ilvl="0" w:tplc="B9163060">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5B1615ED"/>
    <w:multiLevelType w:val="hybridMultilevel"/>
    <w:tmpl w:val="C584F598"/>
    <w:lvl w:ilvl="0" w:tplc="372E7172">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71AC252D"/>
    <w:multiLevelType w:val="hybridMultilevel"/>
    <w:tmpl w:val="B2944C90"/>
    <w:lvl w:ilvl="0" w:tplc="FA94A97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EF"/>
    <w:rsid w:val="0079437C"/>
    <w:rsid w:val="007D533D"/>
    <w:rsid w:val="00997B6A"/>
    <w:rsid w:val="00AA3116"/>
    <w:rsid w:val="00BA7AEF"/>
    <w:rsid w:val="00DA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A6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533D"/>
    <w:pPr>
      <w:spacing w:before="100" w:beforeAutospacing="1" w:after="100" w:afterAutospacing="1"/>
    </w:pPr>
  </w:style>
  <w:style w:type="paragraph" w:styleId="ListParagraph">
    <w:name w:val="List Paragraph"/>
    <w:basedOn w:val="Normal"/>
    <w:uiPriority w:val="34"/>
    <w:qFormat/>
    <w:rsid w:val="007D533D"/>
    <w:pPr>
      <w:spacing w:after="160" w:line="256" w:lineRule="auto"/>
      <w:ind w:left="720"/>
      <w:contextualSpacing/>
    </w:pPr>
    <w:rPr>
      <w:rFonts w:eastAsiaTheme="minorHAnsi" w:cstheme="minorBid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A6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533D"/>
    <w:pPr>
      <w:spacing w:before="100" w:beforeAutospacing="1" w:after="100" w:afterAutospacing="1"/>
    </w:pPr>
  </w:style>
  <w:style w:type="paragraph" w:styleId="ListParagraph">
    <w:name w:val="List Paragraph"/>
    <w:basedOn w:val="Normal"/>
    <w:uiPriority w:val="34"/>
    <w:qFormat/>
    <w:rsid w:val="007D533D"/>
    <w:pPr>
      <w:spacing w:after="160" w:line="256" w:lineRule="auto"/>
      <w:ind w:left="720"/>
      <w:contextualSpacing/>
    </w:pPr>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15543">
      <w:bodyDiv w:val="1"/>
      <w:marLeft w:val="0"/>
      <w:marRight w:val="0"/>
      <w:marTop w:val="0"/>
      <w:marBottom w:val="0"/>
      <w:divBdr>
        <w:top w:val="none" w:sz="0" w:space="0" w:color="auto"/>
        <w:left w:val="none" w:sz="0" w:space="0" w:color="auto"/>
        <w:bottom w:val="none" w:sz="0" w:space="0" w:color="auto"/>
        <w:right w:val="none" w:sz="0" w:space="0" w:color="auto"/>
      </w:divBdr>
    </w:div>
    <w:div w:id="361444103">
      <w:bodyDiv w:val="1"/>
      <w:marLeft w:val="0"/>
      <w:marRight w:val="0"/>
      <w:marTop w:val="0"/>
      <w:marBottom w:val="0"/>
      <w:divBdr>
        <w:top w:val="none" w:sz="0" w:space="0" w:color="auto"/>
        <w:left w:val="none" w:sz="0" w:space="0" w:color="auto"/>
        <w:bottom w:val="none" w:sz="0" w:space="0" w:color="auto"/>
        <w:right w:val="none" w:sz="0" w:space="0" w:color="auto"/>
      </w:divBdr>
    </w:div>
    <w:div w:id="1386904182">
      <w:bodyDiv w:val="1"/>
      <w:marLeft w:val="0"/>
      <w:marRight w:val="0"/>
      <w:marTop w:val="0"/>
      <w:marBottom w:val="0"/>
      <w:divBdr>
        <w:top w:val="none" w:sz="0" w:space="0" w:color="auto"/>
        <w:left w:val="none" w:sz="0" w:space="0" w:color="auto"/>
        <w:bottom w:val="none" w:sz="0" w:space="0" w:color="auto"/>
        <w:right w:val="none" w:sz="0" w:space="0" w:color="auto"/>
      </w:divBdr>
    </w:div>
    <w:div w:id="1682776984">
      <w:bodyDiv w:val="1"/>
      <w:marLeft w:val="0"/>
      <w:marRight w:val="0"/>
      <w:marTop w:val="0"/>
      <w:marBottom w:val="0"/>
      <w:divBdr>
        <w:top w:val="none" w:sz="0" w:space="0" w:color="auto"/>
        <w:left w:val="none" w:sz="0" w:space="0" w:color="auto"/>
        <w:bottom w:val="none" w:sz="0" w:space="0" w:color="auto"/>
        <w:right w:val="none" w:sz="0" w:space="0" w:color="auto"/>
      </w:divBdr>
    </w:div>
    <w:div w:id="2067221982">
      <w:bodyDiv w:val="1"/>
      <w:marLeft w:val="0"/>
      <w:marRight w:val="0"/>
      <w:marTop w:val="0"/>
      <w:marBottom w:val="0"/>
      <w:divBdr>
        <w:top w:val="none" w:sz="0" w:space="0" w:color="auto"/>
        <w:left w:val="none" w:sz="0" w:space="0" w:color="auto"/>
        <w:bottom w:val="none" w:sz="0" w:space="0" w:color="auto"/>
        <w:right w:val="none" w:sz="0" w:space="0" w:color="auto"/>
      </w:divBdr>
    </w:div>
    <w:div w:id="211702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4</cp:revision>
  <dcterms:created xsi:type="dcterms:W3CDTF">2021-06-08T01:56:00Z</dcterms:created>
  <dcterms:modified xsi:type="dcterms:W3CDTF">2021-06-08T02:54:00Z</dcterms:modified>
</cp:coreProperties>
</file>